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85280F" w:rsidRDefault="00AE5C33" w:rsidP="005C0102">
      <w:pPr>
        <w:spacing w:line="500" w:lineRule="exact"/>
        <w:rPr>
          <w:rFonts w:ascii="Times New Roman" w:eastAsia="黑体" w:hAnsi="Times New Roman" w:cs="Times New Roman"/>
          <w:sz w:val="28"/>
          <w:szCs w:val="32"/>
        </w:rPr>
      </w:pPr>
      <w:r w:rsidRPr="0085280F">
        <w:rPr>
          <w:rFonts w:ascii="Times New Roman" w:eastAsia="黑体" w:hAnsi="Times New Roman" w:cs="Times New Roman"/>
          <w:sz w:val="28"/>
          <w:szCs w:val="32"/>
        </w:rPr>
        <w:t>附件</w:t>
      </w:r>
      <w:r w:rsidRPr="0085280F">
        <w:rPr>
          <w:rFonts w:ascii="Times New Roman" w:eastAsia="黑体" w:hAnsi="Times New Roman" w:cs="Times New Roman"/>
          <w:sz w:val="28"/>
          <w:szCs w:val="32"/>
        </w:rPr>
        <w:t>1</w:t>
      </w:r>
    </w:p>
    <w:p w:rsidR="00AB6235" w:rsidRPr="0085280F" w:rsidRDefault="003C238B" w:rsidP="003C238B">
      <w:pPr>
        <w:spacing w:beforeLines="50" w:before="156" w:afterLines="50" w:after="156" w:line="500" w:lineRule="exact"/>
        <w:jc w:val="center"/>
        <w:rPr>
          <w:rFonts w:ascii="Times New Roman" w:eastAsia="方正小标宋简体" w:hAnsi="Times New Roman" w:cs="Times New Roman"/>
          <w:sz w:val="36"/>
          <w:szCs w:val="32"/>
        </w:rPr>
      </w:pPr>
      <w:r w:rsidRPr="003C238B">
        <w:rPr>
          <w:rFonts w:ascii="Times New Roman" w:eastAsia="方正小标宋简体" w:hAnsi="Times New Roman" w:cs="Times New Roman"/>
          <w:bCs/>
          <w:sz w:val="36"/>
          <w:szCs w:val="32"/>
        </w:rPr>
        <w:t>加强基础研究</w:t>
      </w:r>
      <w:r w:rsidRPr="003C238B">
        <w:rPr>
          <w:rFonts w:ascii="Times New Roman" w:eastAsia="方正小标宋简体" w:hAnsi="Times New Roman" w:cs="Times New Roman"/>
          <w:bCs/>
          <w:sz w:val="36"/>
          <w:szCs w:val="32"/>
        </w:rPr>
        <w:t xml:space="preserve"> </w:t>
      </w:r>
      <w:r w:rsidRPr="003C238B">
        <w:rPr>
          <w:rFonts w:ascii="Times New Roman" w:eastAsia="方正小标宋简体" w:hAnsi="Times New Roman" w:cs="Times New Roman"/>
          <w:bCs/>
          <w:sz w:val="36"/>
          <w:szCs w:val="32"/>
        </w:rPr>
        <w:t>实现高水平科技自立自强</w:t>
      </w:r>
    </w:p>
    <w:p w:rsidR="003C238B" w:rsidRPr="0085280F" w:rsidRDefault="005C0102" w:rsidP="005C0102">
      <w:pPr>
        <w:spacing w:beforeLines="50" w:before="156" w:afterLines="50" w:after="156" w:line="500" w:lineRule="exact"/>
        <w:jc w:val="center"/>
        <w:rPr>
          <w:rFonts w:ascii="Times New Roman" w:eastAsia="楷体_GB2312" w:hAnsi="Times New Roman" w:cs="Times New Roman"/>
          <w:sz w:val="28"/>
          <w:szCs w:val="32"/>
        </w:rPr>
      </w:pPr>
      <w:r w:rsidRPr="0085280F">
        <w:rPr>
          <w:rFonts w:ascii="Times New Roman" w:eastAsia="楷体_GB2312" w:hAnsi="Times New Roman" w:cs="Times New Roman"/>
          <w:sz w:val="28"/>
          <w:szCs w:val="32"/>
        </w:rPr>
        <w:t>（</w:t>
      </w:r>
      <w:r w:rsidR="009331C5" w:rsidRPr="0085280F">
        <w:rPr>
          <w:rFonts w:ascii="Times New Roman" w:eastAsia="楷体_GB2312" w:hAnsi="Times New Roman" w:cs="Times New Roman"/>
          <w:sz w:val="28"/>
          <w:szCs w:val="32"/>
        </w:rPr>
        <w:t>习近平</w:t>
      </w:r>
      <w:r w:rsidR="002253DF" w:rsidRPr="0085280F">
        <w:rPr>
          <w:rFonts w:ascii="Times New Roman" w:eastAsia="楷体_GB2312" w:hAnsi="Times New Roman" w:cs="Times New Roman"/>
          <w:sz w:val="28"/>
          <w:szCs w:val="32"/>
        </w:rPr>
        <w:t xml:space="preserve"> </w:t>
      </w:r>
      <w:r w:rsidR="009331C5" w:rsidRPr="0085280F">
        <w:rPr>
          <w:rFonts w:ascii="Times New Roman" w:eastAsia="楷体_GB2312" w:hAnsi="Times New Roman" w:cs="Times New Roman"/>
          <w:sz w:val="28"/>
          <w:szCs w:val="32"/>
        </w:rPr>
        <w:t>2023</w:t>
      </w:r>
      <w:r w:rsidR="000055F6" w:rsidRPr="0085280F">
        <w:rPr>
          <w:rFonts w:ascii="Times New Roman" w:eastAsia="楷体_GB2312" w:hAnsi="Times New Roman" w:cs="Times New Roman"/>
          <w:sz w:val="28"/>
          <w:szCs w:val="32"/>
        </w:rPr>
        <w:t>年</w:t>
      </w:r>
      <w:r w:rsidR="003C238B" w:rsidRPr="0085280F">
        <w:rPr>
          <w:rFonts w:ascii="Times New Roman" w:eastAsia="楷体_GB2312" w:hAnsi="Times New Roman" w:cs="Times New Roman"/>
          <w:sz w:val="28"/>
          <w:szCs w:val="32"/>
        </w:rPr>
        <w:t>2</w:t>
      </w:r>
      <w:r w:rsidR="000055F6" w:rsidRPr="0085280F">
        <w:rPr>
          <w:rFonts w:ascii="Times New Roman" w:eastAsia="楷体_GB2312" w:hAnsi="Times New Roman" w:cs="Times New Roman"/>
          <w:sz w:val="28"/>
          <w:szCs w:val="32"/>
        </w:rPr>
        <w:t>月</w:t>
      </w:r>
      <w:r w:rsidR="003C238B" w:rsidRPr="0085280F">
        <w:rPr>
          <w:rFonts w:ascii="Times New Roman" w:eastAsia="楷体_GB2312" w:hAnsi="Times New Roman" w:cs="Times New Roman"/>
          <w:sz w:val="28"/>
          <w:szCs w:val="32"/>
        </w:rPr>
        <w:t>21</w:t>
      </w:r>
      <w:r w:rsidR="000055F6" w:rsidRPr="0085280F">
        <w:rPr>
          <w:rFonts w:ascii="Times New Roman" w:eastAsia="楷体_GB2312" w:hAnsi="Times New Roman" w:cs="Times New Roman"/>
          <w:sz w:val="28"/>
          <w:szCs w:val="32"/>
        </w:rPr>
        <w:t>日</w:t>
      </w:r>
      <w:r w:rsidR="003C238B" w:rsidRPr="0085280F">
        <w:rPr>
          <w:rFonts w:ascii="Times New Roman" w:eastAsia="楷体_GB2312" w:hAnsi="Times New Roman" w:cs="Times New Roman"/>
          <w:sz w:val="28"/>
          <w:szCs w:val="32"/>
        </w:rPr>
        <w:t>在二十届中央政治局第三次集体学习时的讲话</w:t>
      </w:r>
    </w:p>
    <w:p w:rsidR="00AB6235" w:rsidRPr="0085280F" w:rsidRDefault="003C238B" w:rsidP="005C0102">
      <w:pPr>
        <w:spacing w:beforeLines="50" w:before="156" w:afterLines="50" w:after="156" w:line="500" w:lineRule="exact"/>
        <w:jc w:val="center"/>
        <w:rPr>
          <w:rFonts w:ascii="Times New Roman" w:eastAsia="楷体_GB2312" w:hAnsi="Times New Roman" w:cs="Times New Roman"/>
          <w:sz w:val="32"/>
          <w:szCs w:val="32"/>
        </w:rPr>
      </w:pPr>
      <w:r w:rsidRPr="0085280F">
        <w:rPr>
          <w:rFonts w:ascii="Times New Roman" w:eastAsia="楷体_GB2312" w:hAnsi="Times New Roman" w:cs="Times New Roman"/>
          <w:sz w:val="28"/>
          <w:szCs w:val="32"/>
        </w:rPr>
        <w:t>《求是》</w:t>
      </w:r>
      <w:r w:rsidRPr="0085280F">
        <w:rPr>
          <w:rFonts w:ascii="Times New Roman" w:eastAsia="楷体_GB2312" w:hAnsi="Times New Roman" w:cs="Times New Roman"/>
          <w:sz w:val="28"/>
          <w:szCs w:val="32"/>
        </w:rPr>
        <w:t>2023</w:t>
      </w:r>
      <w:r w:rsidRPr="0085280F">
        <w:rPr>
          <w:rFonts w:ascii="Times New Roman" w:eastAsia="楷体_GB2312" w:hAnsi="Times New Roman" w:cs="Times New Roman"/>
          <w:sz w:val="28"/>
          <w:szCs w:val="32"/>
        </w:rPr>
        <w:t>年</w:t>
      </w:r>
      <w:r w:rsidRPr="0085280F">
        <w:rPr>
          <w:rFonts w:ascii="Times New Roman" w:eastAsia="楷体_GB2312" w:hAnsi="Times New Roman" w:cs="Times New Roman"/>
          <w:sz w:val="28"/>
          <w:szCs w:val="32"/>
        </w:rPr>
        <w:t>8</w:t>
      </w:r>
      <w:r w:rsidRPr="0085280F">
        <w:rPr>
          <w:rFonts w:ascii="Times New Roman" w:eastAsia="楷体_GB2312" w:hAnsi="Times New Roman" w:cs="Times New Roman"/>
          <w:sz w:val="28"/>
          <w:szCs w:val="32"/>
        </w:rPr>
        <w:t>月</w:t>
      </w:r>
      <w:r w:rsidRPr="0085280F">
        <w:rPr>
          <w:rFonts w:ascii="Times New Roman" w:eastAsia="楷体_GB2312" w:hAnsi="Times New Roman" w:cs="Times New Roman"/>
          <w:sz w:val="28"/>
          <w:szCs w:val="32"/>
        </w:rPr>
        <w:t>1</w:t>
      </w:r>
      <w:r w:rsidRPr="0085280F">
        <w:rPr>
          <w:rFonts w:ascii="Times New Roman" w:eastAsia="楷体_GB2312" w:hAnsi="Times New Roman" w:cs="Times New Roman"/>
          <w:sz w:val="28"/>
          <w:szCs w:val="32"/>
        </w:rPr>
        <w:t>日刊文</w:t>
      </w:r>
      <w:r w:rsidR="005C0102" w:rsidRPr="0085280F">
        <w:rPr>
          <w:rFonts w:ascii="Times New Roman" w:eastAsia="楷体_GB2312" w:hAnsi="Times New Roman" w:cs="Times New Roman"/>
          <w:sz w:val="28"/>
          <w:szCs w:val="32"/>
        </w:rPr>
        <w:t>）</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今天，中央政治局进行第三次集体学习，内容是加强基础研究。安排这次集体学习，目的是分析我国基础研究现状和挑战，了解国外加强基础研究的主要做法，探讨加快推进我国基础研究发展的措施。</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加强基础研究，是实现高水平科技自立自强的迫切要求，是建设世界科技强国的必由之路。党和国家历来重视基础研究工作。新中国成立后，党中央发出</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向科学进军</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号召，广大科技工作者自力更生、艰苦奋斗，取得</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两弹一星</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关键科学问题、人工合成牛胰岛素、多复变函数论突破、哥德巴赫猜想证明等重大基础研究成果。改革开放后，我国迎来</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科学的春天</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，先后实施</w:t>
      </w:r>
      <w:r w:rsidRPr="003C238B">
        <w:rPr>
          <w:rFonts w:ascii="Times New Roman" w:eastAsia="仿宋_GB2312" w:hAnsi="Times New Roman" w:cs="Times New Roman"/>
          <w:sz w:val="28"/>
          <w:szCs w:val="32"/>
        </w:rPr>
        <w:t>“863</w:t>
      </w:r>
      <w:r w:rsidRPr="003C238B">
        <w:rPr>
          <w:rFonts w:ascii="Times New Roman" w:eastAsia="仿宋_GB2312" w:hAnsi="Times New Roman" w:cs="Times New Roman"/>
          <w:sz w:val="28"/>
          <w:szCs w:val="32"/>
        </w:rPr>
        <w:t>计划</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攀登计划</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“973</w:t>
      </w:r>
      <w:r w:rsidRPr="003C238B">
        <w:rPr>
          <w:rFonts w:ascii="Times New Roman" w:eastAsia="仿宋_GB2312" w:hAnsi="Times New Roman" w:cs="Times New Roman"/>
          <w:sz w:val="28"/>
          <w:szCs w:val="32"/>
        </w:rPr>
        <w:t>计划</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基础研究整体研究实力和学术水平显著增强。党的十八大以来，党中央把提升原始创新能力摆在更加突出的位置，成功组织一批重大基础研究任务、建成一批重大科技基础设施，基础前沿方向重大原创成果持续涌现。</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当前，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正因为如此，党的二十大报告突出强调要加强基础研究、突出原创、鼓励自由探索，作出战略部署，要切实落实到位。</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黑体" w:hAnsi="Times New Roman" w:cs="Times New Roman"/>
          <w:sz w:val="28"/>
          <w:szCs w:val="32"/>
        </w:rPr>
        <w:t xml:space="preserve">　</w:t>
      </w:r>
      <w:r w:rsidRPr="003C238B">
        <w:rPr>
          <w:rFonts w:ascii="Times New Roman" w:eastAsia="黑体" w:hAnsi="Times New Roman" w:cs="Times New Roman"/>
          <w:bCs/>
          <w:sz w:val="28"/>
          <w:szCs w:val="32"/>
        </w:rPr>
        <w:t>第一，强化基础研究前瞻性、战略性、系统性布局。</w:t>
      </w:r>
      <w:r w:rsidRPr="003C238B">
        <w:rPr>
          <w:rFonts w:ascii="Times New Roman" w:eastAsia="仿宋_GB2312" w:hAnsi="Times New Roman" w:cs="Times New Roman"/>
          <w:sz w:val="28"/>
          <w:szCs w:val="32"/>
        </w:rPr>
        <w:t>基础研究处于从研究到应用、再到生产的科研链条起始端，地基打得牢，科技事业大厦才能</w:t>
      </w:r>
      <w:r w:rsidRPr="003C238B">
        <w:rPr>
          <w:rFonts w:ascii="Times New Roman" w:eastAsia="仿宋_GB2312" w:hAnsi="Times New Roman" w:cs="Times New Roman"/>
          <w:sz w:val="28"/>
          <w:szCs w:val="32"/>
        </w:rPr>
        <w:lastRenderedPageBreak/>
        <w:t>建得高。加强基础研究要突出前瞻性、战略性需求导向，优化资源配置和布局结构，为创新发展提供基础理论支撑和技术源头供给。</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要坚持</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四个面向</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，坚持目标导向和自由探索</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两条腿走路</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先手棋</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出题人</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答题人</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阅卷人</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作用。要优化基础学科建设布局，支持重点学科、新兴学科、冷门学科和薄弱学科发展，推进学科交叉融合和跨学科研究，构筑全面均衡发展的高质量学科体系。</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黑体" w:hAnsi="Times New Roman" w:cs="Times New Roman"/>
          <w:sz w:val="28"/>
          <w:szCs w:val="32"/>
        </w:rPr>
        <w:t>第二，深化基础研究体制机制改革。</w:t>
      </w:r>
      <w:r w:rsidRPr="003C238B">
        <w:rPr>
          <w:rFonts w:ascii="Times New Roman" w:eastAsia="仿宋_GB2312" w:hAnsi="Times New Roman" w:cs="Times New Roman"/>
          <w:sz w:val="28"/>
          <w:szCs w:val="32"/>
        </w:rPr>
        <w:t>世界已经进入大科学时代，基础研究组织化程度越来越高，制度保障和政策引导对基础研究产出的影响越来越大。我国支持基础研究和原始创新的体制机制已基本建立但尚不完善，必须优化细化改革方案，发挥好制度、政策的价值驱动和战略牵引作用。</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w:t>
      </w:r>
      <w:r w:rsidRPr="003C238B">
        <w:rPr>
          <w:rFonts w:ascii="Times New Roman" w:eastAsia="仿宋_GB2312" w:hAnsi="Times New Roman" w:cs="Times New Roman"/>
          <w:sz w:val="28"/>
          <w:szCs w:val="32"/>
        </w:rPr>
        <w:lastRenderedPageBreak/>
        <w:t>和基础研究先锋力量。提高基础研究投入是大趋势，同时要考虑国家财力，保持合理投入强度，加强实施过程绩效评估，确保</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好钢用在刀刃上</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黑体" w:hAnsi="Times New Roman" w:cs="Times New Roman"/>
          <w:sz w:val="28"/>
          <w:szCs w:val="32"/>
        </w:rPr>
        <w:t>第三，建设基础研究高水平支撑平台。</w:t>
      </w:r>
      <w:r w:rsidRPr="003C238B">
        <w:rPr>
          <w:rFonts w:ascii="Times New Roman" w:eastAsia="仿宋_GB2312" w:hAnsi="Times New Roman" w:cs="Times New Roman"/>
          <w:sz w:val="28"/>
          <w:szCs w:val="32"/>
        </w:rPr>
        <w:t>过去很长一段时间，我国基础研究存在题目从国外学术期刊上找、仪器设备从国外进口、取得成果后再花钱到国外期刊和平台上发表的</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两头在外</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问题。近年来，我国着力打造世界一流科技期刊、建成一批大国重器，基础研究支撑平台建设取得长足进步，但是从根本上破解</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两头在外</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问题还任重道远。</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我们要协同构建中国特色国家实验室体系，布局建设基础学科研究中心，加快建设基础研究特区，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要加快培育世界一流科技期刊，建设具有国际影响力的科技文献和数据平台，发起高水平国际学术会议，鼓励重大基础研究成果率先在我国期刊、平台上发表和开发利用。</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黑体" w:hAnsi="Times New Roman" w:cs="Times New Roman"/>
          <w:sz w:val="28"/>
          <w:szCs w:val="32"/>
        </w:rPr>
        <w:t>第四，加强基础研究人才队伍建设。</w:t>
      </w:r>
      <w:r w:rsidRPr="003C238B">
        <w:rPr>
          <w:rFonts w:ascii="Times New Roman" w:eastAsia="仿宋_GB2312" w:hAnsi="Times New Roman" w:cs="Times New Roman"/>
          <w:sz w:val="28"/>
          <w:szCs w:val="32"/>
        </w:rPr>
        <w:t>加强基础研究，归根结底要靠高水平人才。近年来，我国深入实施人才强国战略，深化人才体制机制改革，取得显著成效，但基础研究人才队伍仍有明显短板。必须下气力打造体系化、高层次基础研究人才培养平台，让更多基础研究人才竞相涌现。</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要加大各类人才计划对基础研究人才支持力度，培养使用战略科学家，支持青年科技人才挑大梁、担重任，积极引进海外优秀人才，不断壮大科技领军人才队伍和一流创新团队。要明确</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破四唯</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后怎么</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立</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的评价方式和标准，完善基础研究人才差异化评价和长周期支持机制，赋予科技领军人才更大的人财物支配权和技术路线选择权，构建符合基础研究规律和人才成长规律的评价体系。要加强科研学风作风建设，坚持科学监督与诚信教育相结</w:t>
      </w:r>
      <w:r w:rsidRPr="003C238B">
        <w:rPr>
          <w:rFonts w:ascii="Times New Roman" w:eastAsia="仿宋_GB2312" w:hAnsi="Times New Roman" w:cs="Times New Roman"/>
          <w:sz w:val="28"/>
          <w:szCs w:val="32"/>
        </w:rPr>
        <w:lastRenderedPageBreak/>
        <w:t>合，纵深推进科研作风学风治理，引导科技人员摒弃浮夸、祛除浮躁，坐住坐稳</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冷板凳</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。要坚持走基础研究人才自主培养之路，深入实施</w:t>
      </w:r>
      <w:r w:rsidRPr="003C238B">
        <w:rPr>
          <w:rFonts w:ascii="Times New Roman" w:eastAsia="仿宋_GB2312" w:hAnsi="Times New Roman" w:cs="Times New Roman"/>
          <w:sz w:val="28"/>
          <w:szCs w:val="32"/>
        </w:rPr>
        <w:t xml:space="preserve"> “</w:t>
      </w:r>
      <w:r w:rsidRPr="003C238B">
        <w:rPr>
          <w:rFonts w:ascii="Times New Roman" w:eastAsia="仿宋_GB2312" w:hAnsi="Times New Roman" w:cs="Times New Roman"/>
          <w:sz w:val="28"/>
          <w:szCs w:val="32"/>
        </w:rPr>
        <w:t>中学生英才计划</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强基计划</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基础学科拔尖学生培养计划</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，优化基础学科教育体系，发挥高校特别是</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双一流</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高校基础研究人才培养主力军作用，加强国家急需高层次人才培养，源源不断地造就规模宏大的基础研究后备力量。</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黑体" w:hAnsi="Times New Roman" w:cs="Times New Roman"/>
          <w:sz w:val="28"/>
          <w:szCs w:val="32"/>
        </w:rPr>
        <w:t>第五，广泛开展基础研究国际合作。</w:t>
      </w:r>
      <w:r w:rsidRPr="003C238B">
        <w:rPr>
          <w:rFonts w:ascii="Times New Roman" w:eastAsia="仿宋_GB2312" w:hAnsi="Times New Roman" w:cs="Times New Roman"/>
          <w:sz w:val="28"/>
          <w:szCs w:val="32"/>
        </w:rPr>
        <w:t>当前，国际科技合作面临少数国家单边主义、保护主义的冲击和挑战。人类要破解共同发展难题，比以往任何时候都更需要国际合作和开放共享，没有一个国家可以成为独立的创新中心或独享创新成果。我国要坚持以更加开放的思维和举措扩大基础研究等国际交流合作，营造具有全球竞争力的开放创新生态。</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我们要构筑国际基础研究合作平台，牵头实施国际大科学计划和大科学工程，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完善法律法规、伦理审查规则和监管框架。我们要敢于斗争、善于斗争，努力增进国际科技界开放、信任、合作，以更多重大原始创新和关键核心技术突破为人类文明进步作出新的更大贡献，并有效维护我国的科技安全利益。</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黑体" w:hAnsi="Times New Roman" w:cs="Times New Roman"/>
          <w:sz w:val="28"/>
          <w:szCs w:val="32"/>
        </w:rPr>
        <w:t>第六，塑造有利于基础研究的创新生态。</w:t>
      </w:r>
      <w:r w:rsidRPr="003C238B">
        <w:rPr>
          <w:rFonts w:ascii="Times New Roman" w:eastAsia="仿宋_GB2312" w:hAnsi="Times New Roman" w:cs="Times New Roman"/>
          <w:sz w:val="28"/>
          <w:szCs w:val="32"/>
        </w:rPr>
        <w:t>开展基础研究既需要物质保障，更需要精神激励。我国几代科技工作者通过接续奋斗铸就的</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两弹一星</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精神、西迁精神、载人航天精神、科学家精神、探月精神、新时代北斗精神等，共同塑造了中国特色创新生态，成为支撑基础研究发展的不竭动力。</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要在全社会大力弘扬追求真理、勇攀高峰的科学精神，广泛宣传基础研究等科技领域涌现的先进典型和事迹，教育引导广大科技工作者传承老一辈科学家以身许国、心系人民的光荣传统，把论文写在祖国的大地上，把科研成果应用在全面建设社会主义现代化国家的伟大事业中。要加强国家科普能力建设，深入实施全民科学素质提升行动，线上线下多渠道传播科学知</w:t>
      </w:r>
      <w:r w:rsidRPr="003C238B">
        <w:rPr>
          <w:rFonts w:ascii="Times New Roman" w:eastAsia="仿宋_GB2312" w:hAnsi="Times New Roman" w:cs="Times New Roman"/>
          <w:sz w:val="28"/>
          <w:szCs w:val="32"/>
        </w:rPr>
        <w:lastRenderedPageBreak/>
        <w:t>识、展示科技成就，树立热爱科学、崇尚科学的社会风尚。要切实推进科教融汇，在教育</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双减</w:t>
      </w:r>
      <w:r w:rsidRPr="003C238B">
        <w:rPr>
          <w:rFonts w:ascii="Times New Roman" w:eastAsia="仿宋_GB2312" w:hAnsi="Times New Roman" w:cs="Times New Roman"/>
          <w:sz w:val="28"/>
          <w:szCs w:val="32"/>
        </w:rPr>
        <w:t>”</w:t>
      </w:r>
      <w:r w:rsidRPr="003C238B">
        <w:rPr>
          <w:rFonts w:ascii="Times New Roman" w:eastAsia="仿宋_GB2312" w:hAnsi="Times New Roman" w:cs="Times New Roman"/>
          <w:sz w:val="28"/>
          <w:szCs w:val="32"/>
        </w:rPr>
        <w:t>中做好科学教育加法，播撒科学种子，激发青少年好奇心、想象力、探求欲，培育具备科学家潜质、愿意献身科学研究事业的青少年群体。</w:t>
      </w:r>
    </w:p>
    <w:p w:rsidR="003C238B" w:rsidRPr="003C238B" w:rsidRDefault="003C238B" w:rsidP="003C238B">
      <w:pPr>
        <w:widowControl/>
        <w:spacing w:line="500" w:lineRule="exact"/>
        <w:ind w:firstLineChars="200" w:firstLine="560"/>
        <w:rPr>
          <w:rFonts w:ascii="Times New Roman" w:eastAsia="仿宋_GB2312" w:hAnsi="Times New Roman" w:cs="Times New Roman"/>
          <w:sz w:val="28"/>
          <w:szCs w:val="32"/>
        </w:rPr>
      </w:pPr>
      <w:r w:rsidRPr="003C238B">
        <w:rPr>
          <w:rFonts w:ascii="Times New Roman" w:eastAsia="仿宋_GB2312" w:hAnsi="Times New Roman" w:cs="Times New Roman"/>
          <w:sz w:val="28"/>
          <w:szCs w:val="32"/>
        </w:rPr>
        <w:t>各级党委和政府要把加强基础研究纳入科技工作重要日程，加强统筹协调，加大政策支持力度，推动基础研究实现高质量发展。各级领导干部要学习科技知识、发扬科学精神，主动靠前为科技工作者排忧解难、松绑减负、加油鼓劲，把党中央关于科技创新的一系列战略部署落到实处。</w:t>
      </w:r>
    </w:p>
    <w:p w:rsidR="006452E1" w:rsidRPr="0085280F" w:rsidRDefault="006452E1" w:rsidP="006452E1">
      <w:pPr>
        <w:widowControl/>
        <w:spacing w:line="500" w:lineRule="exact"/>
        <w:ind w:firstLineChars="200" w:firstLine="560"/>
        <w:rPr>
          <w:rFonts w:ascii="Times New Roman" w:eastAsia="仿宋_GB2312" w:hAnsi="Times New Roman" w:cs="Times New Roman"/>
          <w:sz w:val="28"/>
          <w:szCs w:val="32"/>
        </w:rPr>
      </w:pPr>
    </w:p>
    <w:p w:rsidR="00AE5C33" w:rsidRPr="0085280F" w:rsidRDefault="005C0102" w:rsidP="00CB7B77">
      <w:pPr>
        <w:widowControl/>
        <w:spacing w:line="500" w:lineRule="exact"/>
        <w:jc w:val="left"/>
        <w:rPr>
          <w:rFonts w:ascii="Times New Roman" w:eastAsia="黑体" w:hAnsi="Times New Roman" w:cs="Times New Roman"/>
          <w:color w:val="000000"/>
          <w:kern w:val="0"/>
          <w:sz w:val="32"/>
          <w:szCs w:val="32"/>
          <w:lang w:bidi="ar"/>
        </w:rPr>
      </w:pPr>
      <w:r w:rsidRPr="0085280F">
        <w:rPr>
          <w:rFonts w:ascii="Times New Roman" w:eastAsia="黑体" w:hAnsi="Times New Roman" w:cs="Times New Roman"/>
          <w:color w:val="000000"/>
          <w:kern w:val="0"/>
          <w:sz w:val="28"/>
          <w:szCs w:val="32"/>
          <w:lang w:bidi="ar"/>
        </w:rPr>
        <w:br w:type="page"/>
      </w:r>
    </w:p>
    <w:p w:rsidR="000055F6" w:rsidRPr="0085280F" w:rsidRDefault="000055F6" w:rsidP="000055F6">
      <w:pPr>
        <w:widowControl/>
        <w:spacing w:line="500" w:lineRule="exact"/>
        <w:jc w:val="left"/>
        <w:rPr>
          <w:rFonts w:ascii="Times New Roman" w:eastAsia="黑体" w:hAnsi="Times New Roman" w:cs="Times New Roman"/>
          <w:color w:val="000000"/>
          <w:kern w:val="0"/>
          <w:sz w:val="32"/>
          <w:szCs w:val="32"/>
          <w:lang w:bidi="ar"/>
        </w:rPr>
      </w:pPr>
      <w:r w:rsidRPr="0085280F">
        <w:rPr>
          <w:rFonts w:ascii="Times New Roman" w:eastAsia="黑体" w:hAnsi="Times New Roman" w:cs="Times New Roman"/>
          <w:color w:val="000000"/>
          <w:kern w:val="0"/>
          <w:sz w:val="28"/>
          <w:szCs w:val="32"/>
          <w:lang w:bidi="ar"/>
        </w:rPr>
        <w:lastRenderedPageBreak/>
        <w:t>附件</w:t>
      </w:r>
      <w:r w:rsidRPr="0085280F">
        <w:rPr>
          <w:rFonts w:ascii="Times New Roman" w:eastAsia="黑体" w:hAnsi="Times New Roman" w:cs="Times New Roman"/>
          <w:color w:val="000000"/>
          <w:kern w:val="0"/>
          <w:sz w:val="28"/>
          <w:szCs w:val="32"/>
          <w:lang w:bidi="ar"/>
        </w:rPr>
        <w:t>2</w:t>
      </w:r>
    </w:p>
    <w:p w:rsidR="00AE5C33" w:rsidRPr="0085280F" w:rsidRDefault="000055F6" w:rsidP="000055F6">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0055F6">
        <w:rPr>
          <w:rFonts w:ascii="Times New Roman" w:eastAsia="方正小标宋简体" w:hAnsi="Times New Roman" w:cs="Times New Roman"/>
          <w:bCs/>
          <w:color w:val="000000" w:themeColor="text1"/>
          <w:sz w:val="36"/>
          <w:szCs w:val="44"/>
        </w:rPr>
        <w:t>习近平</w:t>
      </w:r>
      <w:r w:rsidRPr="0085280F">
        <w:rPr>
          <w:rFonts w:ascii="Times New Roman" w:eastAsia="方正小标宋简体" w:hAnsi="Times New Roman" w:cs="Times New Roman"/>
          <w:bCs/>
          <w:color w:val="000000" w:themeColor="text1"/>
          <w:sz w:val="36"/>
          <w:szCs w:val="44"/>
        </w:rPr>
        <w:t>总书记</w:t>
      </w:r>
      <w:r w:rsidRPr="000055F6">
        <w:rPr>
          <w:rFonts w:ascii="Times New Roman" w:eastAsia="方正小标宋简体" w:hAnsi="Times New Roman" w:cs="Times New Roman"/>
          <w:bCs/>
          <w:color w:val="000000" w:themeColor="text1"/>
          <w:sz w:val="36"/>
          <w:szCs w:val="44"/>
        </w:rPr>
        <w:t>给</w:t>
      </w:r>
      <w:r w:rsidRPr="000055F6">
        <w:rPr>
          <w:rFonts w:ascii="Times New Roman" w:eastAsia="方正小标宋简体" w:hAnsi="Times New Roman" w:cs="Times New Roman"/>
          <w:bCs/>
          <w:color w:val="000000" w:themeColor="text1"/>
          <w:sz w:val="36"/>
          <w:szCs w:val="44"/>
        </w:rPr>
        <w:t>“</w:t>
      </w:r>
      <w:r w:rsidRPr="000055F6">
        <w:rPr>
          <w:rFonts w:ascii="Times New Roman" w:eastAsia="方正小标宋简体" w:hAnsi="Times New Roman" w:cs="Times New Roman"/>
          <w:bCs/>
          <w:color w:val="000000" w:themeColor="text1"/>
          <w:sz w:val="36"/>
          <w:szCs w:val="44"/>
        </w:rPr>
        <w:t>科学与中国</w:t>
      </w:r>
      <w:r w:rsidRPr="000055F6">
        <w:rPr>
          <w:rFonts w:ascii="Times New Roman" w:eastAsia="方正小标宋简体" w:hAnsi="Times New Roman" w:cs="Times New Roman"/>
          <w:bCs/>
          <w:color w:val="000000" w:themeColor="text1"/>
          <w:sz w:val="36"/>
          <w:szCs w:val="44"/>
        </w:rPr>
        <w:t>”</w:t>
      </w:r>
      <w:r w:rsidRPr="000055F6">
        <w:rPr>
          <w:rFonts w:ascii="Times New Roman" w:eastAsia="方正小标宋简体" w:hAnsi="Times New Roman" w:cs="Times New Roman"/>
          <w:bCs/>
          <w:color w:val="000000" w:themeColor="text1"/>
          <w:sz w:val="36"/>
          <w:szCs w:val="44"/>
        </w:rPr>
        <w:t>院士专家代表的回信</w:t>
      </w:r>
    </w:p>
    <w:p w:rsidR="00AE5C33" w:rsidRPr="0085280F"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85280F">
        <w:rPr>
          <w:rFonts w:ascii="Times New Roman" w:eastAsia="楷体_GB2312" w:hAnsi="Times New Roman" w:cs="Times New Roman"/>
          <w:color w:val="000000"/>
          <w:kern w:val="0"/>
          <w:sz w:val="28"/>
          <w:szCs w:val="28"/>
          <w:lang w:bidi="ar"/>
        </w:rPr>
        <w:t>（习近平</w:t>
      </w:r>
      <w:r w:rsidR="002253DF" w:rsidRPr="0085280F">
        <w:rPr>
          <w:rFonts w:ascii="Times New Roman" w:eastAsia="楷体_GB2312" w:hAnsi="Times New Roman" w:cs="Times New Roman"/>
          <w:color w:val="000000"/>
          <w:kern w:val="0"/>
          <w:sz w:val="28"/>
          <w:szCs w:val="28"/>
          <w:lang w:bidi="ar"/>
        </w:rPr>
        <w:t xml:space="preserve">  </w:t>
      </w:r>
      <w:r w:rsidRPr="0085280F">
        <w:rPr>
          <w:rFonts w:ascii="Times New Roman" w:eastAsia="楷体_GB2312" w:hAnsi="Times New Roman" w:cs="Times New Roman"/>
          <w:color w:val="333333"/>
          <w:sz w:val="28"/>
          <w:szCs w:val="28"/>
          <w:shd w:val="clear" w:color="auto" w:fill="FFFFFF"/>
        </w:rPr>
        <w:t>202</w:t>
      </w:r>
      <w:r w:rsidR="009331C5" w:rsidRPr="0085280F">
        <w:rPr>
          <w:rFonts w:ascii="Times New Roman" w:eastAsia="楷体_GB2312" w:hAnsi="Times New Roman" w:cs="Times New Roman"/>
          <w:color w:val="333333"/>
          <w:sz w:val="28"/>
          <w:szCs w:val="28"/>
          <w:shd w:val="clear" w:color="auto" w:fill="FFFFFF"/>
        </w:rPr>
        <w:t>3</w:t>
      </w:r>
      <w:r w:rsidRPr="0085280F">
        <w:rPr>
          <w:rFonts w:ascii="Times New Roman" w:eastAsia="楷体_GB2312" w:hAnsi="Times New Roman" w:cs="Times New Roman"/>
          <w:color w:val="333333"/>
          <w:sz w:val="28"/>
          <w:szCs w:val="28"/>
          <w:shd w:val="clear" w:color="auto" w:fill="FFFFFF"/>
        </w:rPr>
        <w:t>年</w:t>
      </w:r>
      <w:r w:rsidR="000055F6" w:rsidRPr="0085280F">
        <w:rPr>
          <w:rFonts w:ascii="Times New Roman" w:eastAsia="楷体_GB2312" w:hAnsi="Times New Roman" w:cs="Times New Roman"/>
          <w:color w:val="333333"/>
          <w:sz w:val="28"/>
          <w:szCs w:val="28"/>
          <w:shd w:val="clear" w:color="auto" w:fill="FFFFFF"/>
        </w:rPr>
        <w:t>7</w:t>
      </w:r>
      <w:r w:rsidRPr="0085280F">
        <w:rPr>
          <w:rFonts w:ascii="Times New Roman" w:eastAsia="楷体_GB2312" w:hAnsi="Times New Roman" w:cs="Times New Roman"/>
          <w:color w:val="333333"/>
          <w:sz w:val="28"/>
          <w:szCs w:val="28"/>
          <w:shd w:val="clear" w:color="auto" w:fill="FFFFFF"/>
        </w:rPr>
        <w:t>月</w:t>
      </w:r>
      <w:r w:rsidR="000055F6" w:rsidRPr="0085280F">
        <w:rPr>
          <w:rFonts w:ascii="Times New Roman" w:eastAsia="楷体_GB2312" w:hAnsi="Times New Roman" w:cs="Times New Roman"/>
          <w:color w:val="333333"/>
          <w:sz w:val="28"/>
          <w:szCs w:val="28"/>
          <w:shd w:val="clear" w:color="auto" w:fill="FFFFFF"/>
        </w:rPr>
        <w:t>20</w:t>
      </w:r>
      <w:r w:rsidRPr="0085280F">
        <w:rPr>
          <w:rFonts w:ascii="Times New Roman" w:eastAsia="楷体_GB2312" w:hAnsi="Times New Roman" w:cs="Times New Roman"/>
          <w:color w:val="333333"/>
          <w:sz w:val="28"/>
          <w:szCs w:val="28"/>
          <w:shd w:val="clear" w:color="auto" w:fill="FFFFFF"/>
        </w:rPr>
        <w:t>日</w:t>
      </w:r>
      <w:r w:rsidRPr="0085280F">
        <w:rPr>
          <w:rFonts w:ascii="Times New Roman" w:eastAsia="楷体_GB2312" w:hAnsi="Times New Roman" w:cs="Times New Roman"/>
          <w:color w:val="000000"/>
          <w:kern w:val="0"/>
          <w:sz w:val="28"/>
          <w:szCs w:val="28"/>
          <w:lang w:bidi="ar"/>
        </w:rPr>
        <w:t>）</w:t>
      </w:r>
    </w:p>
    <w:p w:rsidR="000055F6" w:rsidRPr="000055F6" w:rsidRDefault="000055F6" w:rsidP="000055F6">
      <w:pPr>
        <w:widowControl/>
        <w:snapToGrid w:val="0"/>
        <w:spacing w:line="500" w:lineRule="exact"/>
        <w:rPr>
          <w:rFonts w:ascii="Times New Roman" w:eastAsia="仿宋_GB2312" w:hAnsi="Times New Roman" w:cs="Times New Roman"/>
          <w:color w:val="000000"/>
          <w:kern w:val="0"/>
          <w:sz w:val="28"/>
          <w:szCs w:val="32"/>
          <w:lang w:bidi="ar"/>
        </w:rPr>
      </w:pPr>
      <w:r w:rsidRPr="000055F6">
        <w:rPr>
          <w:rFonts w:ascii="Times New Roman" w:eastAsia="仿宋_GB2312" w:hAnsi="Times New Roman" w:cs="Times New Roman"/>
          <w:color w:val="000000"/>
          <w:kern w:val="0"/>
          <w:sz w:val="28"/>
          <w:szCs w:val="32"/>
          <w:lang w:bidi="ar"/>
        </w:rPr>
        <w:t>“</w:t>
      </w:r>
      <w:r w:rsidRPr="000055F6">
        <w:rPr>
          <w:rFonts w:ascii="Times New Roman" w:eastAsia="仿宋_GB2312" w:hAnsi="Times New Roman" w:cs="Times New Roman"/>
          <w:color w:val="000000"/>
          <w:kern w:val="0"/>
          <w:sz w:val="28"/>
          <w:szCs w:val="32"/>
          <w:lang w:bidi="ar"/>
        </w:rPr>
        <w:t>科学与中国</w:t>
      </w:r>
      <w:r w:rsidRPr="000055F6">
        <w:rPr>
          <w:rFonts w:ascii="Times New Roman" w:eastAsia="仿宋_GB2312" w:hAnsi="Times New Roman" w:cs="Times New Roman"/>
          <w:color w:val="000000"/>
          <w:kern w:val="0"/>
          <w:sz w:val="28"/>
          <w:szCs w:val="32"/>
          <w:lang w:bidi="ar"/>
        </w:rPr>
        <w:t>”</w:t>
      </w:r>
      <w:r w:rsidRPr="000055F6">
        <w:rPr>
          <w:rFonts w:ascii="Times New Roman" w:eastAsia="仿宋_GB2312" w:hAnsi="Times New Roman" w:cs="Times New Roman"/>
          <w:color w:val="000000"/>
          <w:kern w:val="0"/>
          <w:sz w:val="28"/>
          <w:szCs w:val="32"/>
          <w:lang w:bidi="ar"/>
        </w:rPr>
        <w:t>院士专家代表：</w:t>
      </w:r>
    </w:p>
    <w:p w:rsidR="000055F6" w:rsidRPr="000055F6" w:rsidRDefault="000055F6" w:rsidP="000055F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0055F6">
        <w:rPr>
          <w:rFonts w:ascii="Times New Roman" w:eastAsia="仿宋_GB2312" w:hAnsi="Times New Roman" w:cs="Times New Roman"/>
          <w:color w:val="000000"/>
          <w:kern w:val="0"/>
          <w:sz w:val="28"/>
          <w:szCs w:val="32"/>
          <w:lang w:bidi="ar"/>
        </w:rPr>
        <w:t>你们好！来信收悉。多年来，你们积极参加</w:t>
      </w:r>
      <w:r w:rsidRPr="000055F6">
        <w:rPr>
          <w:rFonts w:ascii="Times New Roman" w:eastAsia="仿宋_GB2312" w:hAnsi="Times New Roman" w:cs="Times New Roman"/>
          <w:color w:val="000000"/>
          <w:kern w:val="0"/>
          <w:sz w:val="28"/>
          <w:szCs w:val="32"/>
          <w:lang w:bidi="ar"/>
        </w:rPr>
        <w:t>“</w:t>
      </w:r>
      <w:r w:rsidRPr="000055F6">
        <w:rPr>
          <w:rFonts w:ascii="Times New Roman" w:eastAsia="仿宋_GB2312" w:hAnsi="Times New Roman" w:cs="Times New Roman"/>
          <w:color w:val="000000"/>
          <w:kern w:val="0"/>
          <w:sz w:val="28"/>
          <w:szCs w:val="32"/>
          <w:lang w:bidi="ar"/>
        </w:rPr>
        <w:t>科学与中国</w:t>
      </w:r>
      <w:r w:rsidRPr="000055F6">
        <w:rPr>
          <w:rFonts w:ascii="Times New Roman" w:eastAsia="仿宋_GB2312" w:hAnsi="Times New Roman" w:cs="Times New Roman"/>
          <w:color w:val="000000"/>
          <w:kern w:val="0"/>
          <w:sz w:val="28"/>
          <w:szCs w:val="32"/>
          <w:lang w:bidi="ar"/>
        </w:rPr>
        <w:t>”</w:t>
      </w:r>
      <w:r w:rsidRPr="000055F6">
        <w:rPr>
          <w:rFonts w:ascii="Times New Roman" w:eastAsia="仿宋_GB2312" w:hAnsi="Times New Roman" w:cs="Times New Roman"/>
          <w:color w:val="000000"/>
          <w:kern w:val="0"/>
          <w:sz w:val="28"/>
          <w:szCs w:val="32"/>
          <w:lang w:bidi="ar"/>
        </w:rPr>
        <w:t>巡讲活动，广泛传播科学知识、弘扬科学精神，在推动科学普及上发挥了很好的作用。</w:t>
      </w:r>
    </w:p>
    <w:p w:rsidR="000055F6" w:rsidRPr="0085280F" w:rsidRDefault="000055F6" w:rsidP="000055F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0055F6">
        <w:rPr>
          <w:rFonts w:ascii="Times New Roman" w:eastAsia="仿宋_GB2312" w:hAnsi="Times New Roman" w:cs="Times New Roman"/>
          <w:color w:val="000000"/>
          <w:kern w:val="0"/>
          <w:sz w:val="28"/>
          <w:szCs w:val="32"/>
          <w:lang w:bidi="ar"/>
        </w:rPr>
        <w:t>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作出新贡献。</w:t>
      </w:r>
    </w:p>
    <w:p w:rsidR="000055F6" w:rsidRPr="0085280F" w:rsidRDefault="000055F6" w:rsidP="000055F6">
      <w:pPr>
        <w:widowControl/>
        <w:snapToGrid w:val="0"/>
        <w:spacing w:line="500" w:lineRule="exact"/>
        <w:ind w:rightChars="400" w:right="840" w:firstLineChars="200" w:firstLine="560"/>
        <w:rPr>
          <w:rFonts w:ascii="Times New Roman" w:eastAsia="仿宋_GB2312" w:hAnsi="Times New Roman" w:cs="Times New Roman"/>
          <w:color w:val="000000"/>
          <w:kern w:val="0"/>
          <w:sz w:val="28"/>
          <w:szCs w:val="32"/>
          <w:lang w:bidi="ar"/>
        </w:rPr>
      </w:pPr>
    </w:p>
    <w:p w:rsidR="000055F6" w:rsidRPr="000055F6" w:rsidRDefault="000055F6" w:rsidP="000055F6">
      <w:pPr>
        <w:widowControl/>
        <w:snapToGrid w:val="0"/>
        <w:spacing w:line="500" w:lineRule="exact"/>
        <w:ind w:rightChars="400" w:right="840" w:firstLineChars="200" w:firstLine="560"/>
        <w:rPr>
          <w:rFonts w:ascii="Times New Roman" w:eastAsia="仿宋_GB2312" w:hAnsi="Times New Roman" w:cs="Times New Roman"/>
          <w:color w:val="000000"/>
          <w:kern w:val="0"/>
          <w:sz w:val="28"/>
          <w:szCs w:val="32"/>
          <w:lang w:bidi="ar"/>
        </w:rPr>
      </w:pPr>
    </w:p>
    <w:p w:rsidR="000055F6" w:rsidRPr="000055F6" w:rsidRDefault="000055F6" w:rsidP="000055F6">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r w:rsidRPr="000055F6">
        <w:rPr>
          <w:rFonts w:ascii="Times New Roman" w:eastAsia="仿宋_GB2312" w:hAnsi="Times New Roman" w:cs="Times New Roman"/>
          <w:color w:val="000000"/>
          <w:kern w:val="0"/>
          <w:sz w:val="28"/>
          <w:szCs w:val="32"/>
          <w:lang w:bidi="ar"/>
        </w:rPr>
        <w:t>习近平</w:t>
      </w:r>
    </w:p>
    <w:p w:rsidR="000055F6" w:rsidRPr="000055F6" w:rsidRDefault="000055F6" w:rsidP="000055F6">
      <w:pPr>
        <w:widowControl/>
        <w:snapToGrid w:val="0"/>
        <w:spacing w:line="500" w:lineRule="exact"/>
        <w:ind w:firstLineChars="2400" w:firstLine="6720"/>
        <w:rPr>
          <w:rFonts w:ascii="Times New Roman" w:eastAsia="仿宋_GB2312" w:hAnsi="Times New Roman" w:cs="Times New Roman"/>
          <w:color w:val="000000"/>
          <w:kern w:val="0"/>
          <w:sz w:val="28"/>
          <w:szCs w:val="32"/>
          <w:lang w:bidi="ar"/>
        </w:rPr>
      </w:pPr>
      <w:r w:rsidRPr="000055F6">
        <w:rPr>
          <w:rFonts w:ascii="Times New Roman" w:eastAsia="仿宋_GB2312" w:hAnsi="Times New Roman" w:cs="Times New Roman"/>
          <w:color w:val="000000"/>
          <w:kern w:val="0"/>
          <w:sz w:val="28"/>
          <w:szCs w:val="32"/>
          <w:lang w:bidi="ar"/>
        </w:rPr>
        <w:t>2023</w:t>
      </w:r>
      <w:r w:rsidRPr="000055F6">
        <w:rPr>
          <w:rFonts w:ascii="Times New Roman" w:eastAsia="仿宋_GB2312" w:hAnsi="Times New Roman" w:cs="Times New Roman"/>
          <w:color w:val="000000"/>
          <w:kern w:val="0"/>
          <w:sz w:val="28"/>
          <w:szCs w:val="32"/>
          <w:lang w:bidi="ar"/>
        </w:rPr>
        <w:t>年</w:t>
      </w:r>
      <w:r w:rsidRPr="000055F6">
        <w:rPr>
          <w:rFonts w:ascii="Times New Roman" w:eastAsia="仿宋_GB2312" w:hAnsi="Times New Roman" w:cs="Times New Roman"/>
          <w:color w:val="000000"/>
          <w:kern w:val="0"/>
          <w:sz w:val="28"/>
          <w:szCs w:val="32"/>
          <w:lang w:bidi="ar"/>
        </w:rPr>
        <w:t>7</w:t>
      </w:r>
      <w:r w:rsidRPr="000055F6">
        <w:rPr>
          <w:rFonts w:ascii="Times New Roman" w:eastAsia="仿宋_GB2312" w:hAnsi="Times New Roman" w:cs="Times New Roman"/>
          <w:color w:val="000000"/>
          <w:kern w:val="0"/>
          <w:sz w:val="28"/>
          <w:szCs w:val="32"/>
          <w:lang w:bidi="ar"/>
        </w:rPr>
        <w:t>月</w:t>
      </w:r>
      <w:r w:rsidRPr="000055F6">
        <w:rPr>
          <w:rFonts w:ascii="Times New Roman" w:eastAsia="仿宋_GB2312" w:hAnsi="Times New Roman" w:cs="Times New Roman"/>
          <w:color w:val="000000"/>
          <w:kern w:val="0"/>
          <w:sz w:val="28"/>
          <w:szCs w:val="32"/>
          <w:lang w:bidi="ar"/>
        </w:rPr>
        <w:t>20</w:t>
      </w:r>
      <w:r w:rsidRPr="000055F6">
        <w:rPr>
          <w:rFonts w:ascii="Times New Roman" w:eastAsia="仿宋_GB2312" w:hAnsi="Times New Roman" w:cs="Times New Roman"/>
          <w:color w:val="000000"/>
          <w:kern w:val="0"/>
          <w:sz w:val="28"/>
          <w:szCs w:val="32"/>
          <w:lang w:bidi="ar"/>
        </w:rPr>
        <w:t>日</w:t>
      </w:r>
    </w:p>
    <w:p w:rsidR="003C15F8" w:rsidRPr="0085280F" w:rsidRDefault="003C15F8" w:rsidP="003C15F8">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p>
    <w:p w:rsidR="00CB7B77" w:rsidRPr="0085280F" w:rsidRDefault="00CB7B77">
      <w:pPr>
        <w:widowControl/>
        <w:jc w:val="left"/>
        <w:rPr>
          <w:rFonts w:ascii="Times New Roman" w:eastAsia="仿宋_GB2312" w:hAnsi="Times New Roman" w:cs="Times New Roman"/>
          <w:color w:val="000000"/>
          <w:kern w:val="0"/>
          <w:sz w:val="28"/>
          <w:szCs w:val="32"/>
          <w:lang w:bidi="ar"/>
        </w:rPr>
      </w:pPr>
      <w:r w:rsidRPr="0085280F">
        <w:rPr>
          <w:rFonts w:ascii="Times New Roman" w:eastAsia="仿宋_GB2312" w:hAnsi="Times New Roman" w:cs="Times New Roman"/>
          <w:color w:val="000000"/>
          <w:kern w:val="0"/>
          <w:sz w:val="28"/>
          <w:szCs w:val="32"/>
          <w:lang w:bidi="ar"/>
        </w:rPr>
        <w:br w:type="page"/>
      </w:r>
    </w:p>
    <w:p w:rsidR="00CB7B77" w:rsidRPr="0085280F" w:rsidRDefault="00CB7B77" w:rsidP="00CB7B77">
      <w:pPr>
        <w:widowControl/>
        <w:spacing w:line="500" w:lineRule="exact"/>
        <w:jc w:val="left"/>
        <w:rPr>
          <w:rFonts w:ascii="Times New Roman" w:eastAsia="黑体" w:hAnsi="Times New Roman" w:cs="Times New Roman"/>
          <w:color w:val="000000"/>
          <w:kern w:val="0"/>
          <w:sz w:val="32"/>
          <w:szCs w:val="32"/>
          <w:lang w:bidi="ar"/>
        </w:rPr>
      </w:pPr>
      <w:r w:rsidRPr="0085280F">
        <w:rPr>
          <w:rFonts w:ascii="Times New Roman" w:eastAsia="黑体" w:hAnsi="Times New Roman" w:cs="Times New Roman"/>
          <w:color w:val="000000"/>
          <w:kern w:val="0"/>
          <w:sz w:val="28"/>
          <w:szCs w:val="32"/>
          <w:lang w:bidi="ar"/>
        </w:rPr>
        <w:lastRenderedPageBreak/>
        <w:t>附件</w:t>
      </w:r>
      <w:r w:rsidR="000055F6" w:rsidRPr="0085280F">
        <w:rPr>
          <w:rFonts w:ascii="Times New Roman" w:eastAsia="黑体" w:hAnsi="Times New Roman" w:cs="Times New Roman"/>
          <w:color w:val="000000"/>
          <w:kern w:val="0"/>
          <w:sz w:val="28"/>
          <w:szCs w:val="32"/>
          <w:lang w:bidi="ar"/>
        </w:rPr>
        <w:t>3</w:t>
      </w:r>
    </w:p>
    <w:p w:rsidR="00C219E6" w:rsidRPr="0085280F" w:rsidRDefault="000055F6" w:rsidP="0085280F">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0055F6">
        <w:rPr>
          <w:rFonts w:ascii="Times New Roman" w:eastAsia="方正小标宋简体" w:hAnsi="Times New Roman" w:cs="Times New Roman"/>
          <w:bCs/>
          <w:color w:val="000000" w:themeColor="text1"/>
          <w:sz w:val="36"/>
          <w:szCs w:val="44"/>
        </w:rPr>
        <w:t>习近平在江苏考察时强调</w:t>
      </w:r>
    </w:p>
    <w:p w:rsidR="00CB7B77" w:rsidRPr="0085280F" w:rsidRDefault="000055F6" w:rsidP="0085280F">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0055F6">
        <w:rPr>
          <w:rFonts w:ascii="Times New Roman" w:eastAsia="方正小标宋简体" w:hAnsi="Times New Roman" w:cs="Times New Roman"/>
          <w:bCs/>
          <w:color w:val="000000" w:themeColor="text1"/>
          <w:sz w:val="36"/>
          <w:szCs w:val="44"/>
        </w:rPr>
        <w:t>在推进中国式现代化中走在前做示范</w:t>
      </w:r>
      <w:r w:rsidRPr="000055F6">
        <w:rPr>
          <w:rFonts w:ascii="Times New Roman" w:eastAsia="方正小标宋简体" w:hAnsi="Times New Roman" w:cs="Times New Roman"/>
          <w:bCs/>
          <w:color w:val="000000" w:themeColor="text1"/>
          <w:sz w:val="36"/>
          <w:szCs w:val="44"/>
        </w:rPr>
        <w:t xml:space="preserve"> </w:t>
      </w:r>
      <w:r w:rsidRPr="000055F6">
        <w:rPr>
          <w:rFonts w:ascii="Times New Roman" w:eastAsia="方正小标宋简体" w:hAnsi="Times New Roman" w:cs="Times New Roman"/>
          <w:bCs/>
          <w:color w:val="000000" w:themeColor="text1"/>
          <w:sz w:val="36"/>
          <w:szCs w:val="44"/>
        </w:rPr>
        <w:t>谱写</w:t>
      </w:r>
      <w:r w:rsidRPr="000055F6">
        <w:rPr>
          <w:rFonts w:ascii="Times New Roman" w:eastAsia="方正小标宋简体" w:hAnsi="Times New Roman" w:cs="Times New Roman"/>
          <w:bCs/>
          <w:color w:val="000000" w:themeColor="text1"/>
          <w:sz w:val="36"/>
          <w:szCs w:val="44"/>
        </w:rPr>
        <w:t>“</w:t>
      </w:r>
      <w:r w:rsidRPr="000055F6">
        <w:rPr>
          <w:rFonts w:ascii="Times New Roman" w:eastAsia="方正小标宋简体" w:hAnsi="Times New Roman" w:cs="Times New Roman"/>
          <w:bCs/>
          <w:color w:val="000000" w:themeColor="text1"/>
          <w:sz w:val="36"/>
          <w:szCs w:val="44"/>
        </w:rPr>
        <w:t>强富美高</w:t>
      </w:r>
      <w:r w:rsidRPr="000055F6">
        <w:rPr>
          <w:rFonts w:ascii="Times New Roman" w:eastAsia="方正小标宋简体" w:hAnsi="Times New Roman" w:cs="Times New Roman"/>
          <w:bCs/>
          <w:color w:val="000000" w:themeColor="text1"/>
          <w:sz w:val="36"/>
          <w:szCs w:val="44"/>
        </w:rPr>
        <w:t>”</w:t>
      </w:r>
      <w:r w:rsidRPr="000055F6">
        <w:rPr>
          <w:rFonts w:ascii="Times New Roman" w:eastAsia="方正小标宋简体" w:hAnsi="Times New Roman" w:cs="Times New Roman"/>
          <w:bCs/>
          <w:color w:val="000000" w:themeColor="text1"/>
          <w:sz w:val="36"/>
          <w:szCs w:val="44"/>
        </w:rPr>
        <w:t>新江苏现代化建设新篇章</w:t>
      </w:r>
    </w:p>
    <w:p w:rsidR="000055F6" w:rsidRPr="000055F6" w:rsidRDefault="000055F6" w:rsidP="0085280F">
      <w:pPr>
        <w:widowControl/>
        <w:snapToGrid w:val="0"/>
        <w:spacing w:line="500" w:lineRule="exact"/>
        <w:ind w:firstLineChars="200" w:firstLine="560"/>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强富美高</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新江苏现代化建设新篇章。</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w:t>
      </w:r>
      <w:r w:rsidRPr="000055F6">
        <w:rPr>
          <w:rFonts w:ascii="Times New Roman" w:eastAsia="仿宋_GB2312" w:hAnsi="Times New Roman" w:cs="Times New Roman"/>
          <w:kern w:val="0"/>
          <w:sz w:val="28"/>
          <w:szCs w:val="32"/>
          <w:lang w:bidi="ar"/>
        </w:rPr>
        <w:t>7</w:t>
      </w:r>
      <w:r w:rsidRPr="000055F6">
        <w:rPr>
          <w:rFonts w:ascii="Times New Roman" w:eastAsia="仿宋_GB2312" w:hAnsi="Times New Roman" w:cs="Times New Roman"/>
          <w:kern w:val="0"/>
          <w:sz w:val="28"/>
          <w:szCs w:val="32"/>
          <w:lang w:bidi="ar"/>
        </w:rPr>
        <w:t>月</w:t>
      </w:r>
      <w:r w:rsidRPr="000055F6">
        <w:rPr>
          <w:rFonts w:ascii="Times New Roman" w:eastAsia="仿宋_GB2312" w:hAnsi="Times New Roman" w:cs="Times New Roman"/>
          <w:kern w:val="0"/>
          <w:sz w:val="28"/>
          <w:szCs w:val="32"/>
          <w:lang w:bidi="ar"/>
        </w:rPr>
        <w:t>5</w:t>
      </w:r>
      <w:r w:rsidRPr="000055F6">
        <w:rPr>
          <w:rFonts w:ascii="Times New Roman" w:eastAsia="仿宋_GB2312" w:hAnsi="Times New Roman" w:cs="Times New Roman"/>
          <w:kern w:val="0"/>
          <w:sz w:val="28"/>
          <w:szCs w:val="32"/>
          <w:lang w:bidi="ar"/>
        </w:rPr>
        <w:t>日至</w:t>
      </w:r>
      <w:r w:rsidRPr="000055F6">
        <w:rPr>
          <w:rFonts w:ascii="Times New Roman" w:eastAsia="仿宋_GB2312" w:hAnsi="Times New Roman" w:cs="Times New Roman"/>
          <w:kern w:val="0"/>
          <w:sz w:val="28"/>
          <w:szCs w:val="32"/>
          <w:lang w:bidi="ar"/>
        </w:rPr>
        <w:t>7</w:t>
      </w:r>
      <w:r w:rsidRPr="000055F6">
        <w:rPr>
          <w:rFonts w:ascii="Times New Roman" w:eastAsia="仿宋_GB2312" w:hAnsi="Times New Roman" w:cs="Times New Roman"/>
          <w:kern w:val="0"/>
          <w:sz w:val="28"/>
          <w:szCs w:val="32"/>
          <w:lang w:bidi="ar"/>
        </w:rPr>
        <w:t>日，习近平在江苏省委书记信长星和省长许昆林陪同下，先后来到苏州、南京等地，深入工业园区、企业、历史文化街区、科学实验室等进行调研。</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w:t>
      </w:r>
      <w:r w:rsidRPr="000055F6">
        <w:rPr>
          <w:rFonts w:ascii="Times New Roman" w:eastAsia="仿宋_GB2312" w:hAnsi="Times New Roman" w:cs="Times New Roman"/>
          <w:kern w:val="0"/>
          <w:sz w:val="28"/>
          <w:szCs w:val="32"/>
          <w:lang w:bidi="ar"/>
        </w:rPr>
        <w:t>5</w:t>
      </w:r>
      <w:r w:rsidRPr="000055F6">
        <w:rPr>
          <w:rFonts w:ascii="Times New Roman" w:eastAsia="仿宋_GB2312" w:hAnsi="Times New Roman" w:cs="Times New Roman"/>
          <w:kern w:val="0"/>
          <w:sz w:val="28"/>
          <w:szCs w:val="32"/>
          <w:lang w:bidi="ar"/>
        </w:rPr>
        <w:t>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lastRenderedPageBreak/>
        <w:t xml:space="preserve">　　位于苏州古城东北隅的平江历史文化街区，距今已有</w:t>
      </w:r>
      <w:r w:rsidRPr="000055F6">
        <w:rPr>
          <w:rFonts w:ascii="Times New Roman" w:eastAsia="仿宋_GB2312" w:hAnsi="Times New Roman" w:cs="Times New Roman"/>
          <w:kern w:val="0"/>
          <w:sz w:val="28"/>
          <w:szCs w:val="32"/>
          <w:lang w:bidi="ar"/>
        </w:rPr>
        <w:t>2500</w:t>
      </w:r>
      <w:r w:rsidRPr="000055F6">
        <w:rPr>
          <w:rFonts w:ascii="Times New Roman" w:eastAsia="仿宋_GB2312" w:hAnsi="Times New Roman" w:cs="Times New Roman"/>
          <w:kern w:val="0"/>
          <w:sz w:val="28"/>
          <w:szCs w:val="32"/>
          <w:lang w:bidi="ar"/>
        </w:rPr>
        <w:t>多年历史。</w:t>
      </w:r>
      <w:r w:rsidRPr="000055F6">
        <w:rPr>
          <w:rFonts w:ascii="Times New Roman" w:eastAsia="仿宋_GB2312" w:hAnsi="Times New Roman" w:cs="Times New Roman"/>
          <w:kern w:val="0"/>
          <w:sz w:val="28"/>
          <w:szCs w:val="32"/>
          <w:lang w:bidi="ar"/>
        </w:rPr>
        <w:t>6</w:t>
      </w:r>
      <w:r w:rsidRPr="000055F6">
        <w:rPr>
          <w:rFonts w:ascii="Times New Roman" w:eastAsia="仿宋_GB2312" w:hAnsi="Times New Roman" w:cs="Times New Roman"/>
          <w:kern w:val="0"/>
          <w:sz w:val="28"/>
          <w:szCs w:val="32"/>
          <w:lang w:bidi="ar"/>
        </w:rPr>
        <w:t>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当天下午，习近平在南京市考察调研。他来到紫金山实验室，走进展厅、</w:t>
      </w:r>
      <w:r w:rsidRPr="000055F6">
        <w:rPr>
          <w:rFonts w:ascii="Times New Roman" w:eastAsia="仿宋_GB2312" w:hAnsi="Times New Roman" w:cs="Times New Roman"/>
          <w:kern w:val="0"/>
          <w:sz w:val="28"/>
          <w:szCs w:val="32"/>
          <w:lang w:bidi="ar"/>
        </w:rPr>
        <w:t>6G</w:t>
      </w:r>
      <w:r w:rsidRPr="000055F6">
        <w:rPr>
          <w:rFonts w:ascii="Times New Roman" w:eastAsia="仿宋_GB2312" w:hAnsi="Times New Roman" w:cs="Times New Roman"/>
          <w:kern w:val="0"/>
          <w:sz w:val="28"/>
          <w:szCs w:val="32"/>
          <w:lang w:bidi="ar"/>
        </w:rPr>
        <w:t>综合实验室，详细了解推进重大科技任务攻关等情况。习近平强调，现在信息技术飞速发展，颠覆性技术随时可能出现，要走求实扎实的创新路子，为实现高水平科技自立自强立下功勋。</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国之大者</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。要加快推动关键技术、核心产品迭代升级和新技术智慧赋能，提高国家能源安全和保障能力。</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离开企业时，习近平勉励年轻研发人员说，大家意气风发、朝气蓬勃，要立志高远、脚踏实地，一步一步往前走，以十年磨一剑的韧劲，以</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一辈子办成一件事</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的执着，攻关高精尖技术，成就有价值的人生。</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lastRenderedPageBreak/>
        <w:t xml:space="preserve">　　</w:t>
      </w:r>
      <w:r w:rsidRPr="000055F6">
        <w:rPr>
          <w:rFonts w:ascii="Times New Roman" w:eastAsia="仿宋_GB2312" w:hAnsi="Times New Roman" w:cs="Times New Roman"/>
          <w:kern w:val="0"/>
          <w:sz w:val="28"/>
          <w:szCs w:val="32"/>
          <w:lang w:bidi="ar"/>
        </w:rPr>
        <w:t>7</w:t>
      </w:r>
      <w:r w:rsidRPr="000055F6">
        <w:rPr>
          <w:rFonts w:ascii="Times New Roman" w:eastAsia="仿宋_GB2312" w:hAnsi="Times New Roman" w:cs="Times New Roman"/>
          <w:kern w:val="0"/>
          <w:sz w:val="28"/>
          <w:szCs w:val="32"/>
          <w:lang w:bidi="ar"/>
        </w:rPr>
        <w:t>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w:t>
      </w:r>
      <w:r w:rsidRPr="000055F6">
        <w:rPr>
          <w:rFonts w:ascii="黑体" w:eastAsia="黑体" w:hAnsi="黑体" w:cs="Times New Roman"/>
          <w:kern w:val="0"/>
          <w:sz w:val="28"/>
          <w:szCs w:val="32"/>
          <w:lang w:bidi="ar"/>
        </w:rPr>
        <w:t xml:space="preserve">　习近平指出，</w:t>
      </w:r>
      <w:r w:rsidRPr="000055F6">
        <w:rPr>
          <w:rFonts w:ascii="Times New Roman" w:eastAsia="仿宋_GB2312" w:hAnsi="Times New Roman" w:cs="Times New Roman"/>
          <w:kern w:val="0"/>
          <w:sz w:val="28"/>
          <w:szCs w:val="32"/>
          <w:lang w:bidi="ar"/>
        </w:rPr>
        <w:t>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黑体" w:eastAsia="黑体" w:hAnsi="黑体" w:cs="Times New Roman"/>
          <w:kern w:val="0"/>
          <w:sz w:val="28"/>
          <w:szCs w:val="32"/>
          <w:lang w:bidi="ar"/>
        </w:rPr>
        <w:t xml:space="preserve">　　习近平强调，</w:t>
      </w:r>
      <w:r w:rsidRPr="000055F6">
        <w:rPr>
          <w:rFonts w:ascii="Times New Roman" w:eastAsia="仿宋_GB2312" w:hAnsi="Times New Roman" w:cs="Times New Roman"/>
          <w:kern w:val="0"/>
          <w:sz w:val="28"/>
          <w:szCs w:val="32"/>
          <w:lang w:bidi="ar"/>
        </w:rPr>
        <w:t>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w:t>
      </w:r>
      <w:r w:rsidRPr="000055F6">
        <w:rPr>
          <w:rFonts w:ascii="黑体" w:eastAsia="黑体" w:hAnsi="黑体" w:cs="Times New Roman"/>
          <w:kern w:val="0"/>
          <w:sz w:val="28"/>
          <w:szCs w:val="32"/>
          <w:lang w:bidi="ar"/>
        </w:rPr>
        <w:t xml:space="preserve">　习近平指出，</w:t>
      </w:r>
      <w:r w:rsidRPr="000055F6">
        <w:rPr>
          <w:rFonts w:ascii="Times New Roman" w:eastAsia="仿宋_GB2312" w:hAnsi="Times New Roman" w:cs="Times New Roman"/>
          <w:kern w:val="0"/>
          <w:sz w:val="28"/>
          <w:szCs w:val="32"/>
          <w:lang w:bidi="ar"/>
        </w:rPr>
        <w:t>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黑体" w:eastAsia="黑体" w:hAnsi="黑体" w:cs="Times New Roman"/>
          <w:kern w:val="0"/>
          <w:sz w:val="28"/>
          <w:szCs w:val="32"/>
          <w:lang w:bidi="ar"/>
        </w:rPr>
        <w:t xml:space="preserve">　　习近平强调，</w:t>
      </w:r>
      <w:r w:rsidRPr="000055F6">
        <w:rPr>
          <w:rFonts w:ascii="Times New Roman" w:eastAsia="仿宋_GB2312" w:hAnsi="Times New Roman" w:cs="Times New Roman"/>
          <w:kern w:val="0"/>
          <w:sz w:val="28"/>
          <w:szCs w:val="32"/>
          <w:lang w:bidi="ar"/>
        </w:rPr>
        <w:t>江苏必须在保障和改善民生、推进社会治理现代化上走在前列。要加快健全社会保障体系，健全就业促进机制和就业公共服务体系，做好重点群体就业工作。要坚持和发展新时代</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枫桥经验</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浦江经验</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，完</w:t>
      </w:r>
      <w:r w:rsidRPr="000055F6">
        <w:rPr>
          <w:rFonts w:ascii="Times New Roman" w:eastAsia="仿宋_GB2312" w:hAnsi="Times New Roman" w:cs="Times New Roman"/>
          <w:kern w:val="0"/>
          <w:sz w:val="28"/>
          <w:szCs w:val="32"/>
          <w:lang w:bidi="ar"/>
        </w:rPr>
        <w:lastRenderedPageBreak/>
        <w:t>善社会治理体系，健全城乡基层治理体系和乡村治理协同推进机制，推进社会治理数字化。要推进应急管理体系和能力现代化，深入开展安全生产专项整治，坚决防范重特大安全事故发生。</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w:t>
      </w:r>
      <w:r w:rsidRPr="000055F6">
        <w:rPr>
          <w:rFonts w:ascii="黑体" w:eastAsia="黑体" w:hAnsi="黑体" w:cs="Times New Roman"/>
          <w:kern w:val="0"/>
          <w:sz w:val="28"/>
          <w:szCs w:val="32"/>
          <w:lang w:bidi="ar"/>
        </w:rPr>
        <w:t xml:space="preserve">　习近平指出，</w:t>
      </w:r>
      <w:r w:rsidRPr="000055F6">
        <w:rPr>
          <w:rFonts w:ascii="Times New Roman" w:eastAsia="仿宋_GB2312" w:hAnsi="Times New Roman" w:cs="Times New Roman"/>
          <w:kern w:val="0"/>
          <w:sz w:val="28"/>
          <w:szCs w:val="32"/>
          <w:lang w:bidi="ar"/>
        </w:rPr>
        <w:t>全国即将进入</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七下八上</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黑体" w:eastAsia="黑体" w:hAnsi="黑体" w:cs="Times New Roman"/>
          <w:kern w:val="0"/>
          <w:sz w:val="28"/>
          <w:szCs w:val="32"/>
          <w:lang w:bidi="ar"/>
        </w:rPr>
        <w:t xml:space="preserve">　　习近平强调，</w:t>
      </w:r>
      <w:r w:rsidRPr="000055F6">
        <w:rPr>
          <w:rFonts w:ascii="Times New Roman" w:eastAsia="仿宋_GB2312" w:hAnsi="Times New Roman" w:cs="Times New Roman"/>
          <w:kern w:val="0"/>
          <w:sz w:val="28"/>
          <w:szCs w:val="32"/>
          <w:lang w:bidi="ar"/>
        </w:rPr>
        <w:t>主题教育开展以来，各地区各部门各单位全面抓深抓实各项重点措施，取得较好效果。各级党组织要教育引导党员、干部落实</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重实践</w:t>
      </w:r>
      <w:r w:rsidRPr="000055F6">
        <w:rPr>
          <w:rFonts w:ascii="Times New Roman" w:eastAsia="仿宋_GB2312" w:hAnsi="Times New Roman" w:cs="Times New Roman"/>
          <w:kern w:val="0"/>
          <w:sz w:val="28"/>
          <w:szCs w:val="32"/>
          <w:lang w:bidi="ar"/>
        </w:rPr>
        <w:t>”</w:t>
      </w:r>
      <w:r w:rsidRPr="000055F6">
        <w:rPr>
          <w:rFonts w:ascii="Times New Roman" w:eastAsia="仿宋_GB2312" w:hAnsi="Times New Roman" w:cs="Times New Roman"/>
          <w:kern w:val="0"/>
          <w:sz w:val="28"/>
          <w:szCs w:val="32"/>
          <w:lang w:bidi="ar"/>
        </w:rPr>
        <w:t>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中共中央政治局常委、中央办公厅主任蔡奇陪同考察。</w:t>
      </w:r>
    </w:p>
    <w:p w:rsidR="000055F6" w:rsidRPr="000055F6" w:rsidRDefault="000055F6" w:rsidP="000055F6">
      <w:pPr>
        <w:widowControl/>
        <w:snapToGrid w:val="0"/>
        <w:spacing w:line="500" w:lineRule="exact"/>
        <w:rPr>
          <w:rFonts w:ascii="Times New Roman" w:eastAsia="仿宋_GB2312" w:hAnsi="Times New Roman" w:cs="Times New Roman"/>
          <w:kern w:val="0"/>
          <w:sz w:val="28"/>
          <w:szCs w:val="32"/>
          <w:lang w:bidi="ar"/>
        </w:rPr>
      </w:pPr>
      <w:r w:rsidRPr="000055F6">
        <w:rPr>
          <w:rFonts w:ascii="Times New Roman" w:eastAsia="仿宋_GB2312" w:hAnsi="Times New Roman" w:cs="Times New Roman"/>
          <w:kern w:val="0"/>
          <w:sz w:val="28"/>
          <w:szCs w:val="32"/>
          <w:lang w:bidi="ar"/>
        </w:rPr>
        <w:t xml:space="preserve">　　李干杰、何立峰及中央和国家机关有关部门负责同志陪同考察，主题教育中央第六指导组负责同志参加汇报会。</w:t>
      </w:r>
    </w:p>
    <w:p w:rsidR="006452E1" w:rsidRPr="0085280F" w:rsidRDefault="006452E1" w:rsidP="006452E1">
      <w:pPr>
        <w:widowControl/>
        <w:snapToGrid w:val="0"/>
        <w:spacing w:line="500" w:lineRule="exact"/>
        <w:rPr>
          <w:rFonts w:ascii="Times New Roman" w:eastAsia="仿宋_GB2312" w:hAnsi="Times New Roman" w:cs="Times New Roman"/>
          <w:kern w:val="0"/>
          <w:sz w:val="28"/>
          <w:szCs w:val="32"/>
          <w:lang w:bidi="ar"/>
        </w:rPr>
      </w:pPr>
    </w:p>
    <w:p w:rsidR="00C219E6" w:rsidRPr="0085280F" w:rsidRDefault="00C219E6" w:rsidP="0085280F">
      <w:pPr>
        <w:widowControl/>
        <w:jc w:val="left"/>
        <w:rPr>
          <w:rFonts w:ascii="Times New Roman" w:eastAsia="仿宋_GB2312" w:hAnsi="Times New Roman" w:cs="Times New Roman" w:hint="eastAsia"/>
          <w:kern w:val="0"/>
          <w:sz w:val="28"/>
          <w:szCs w:val="32"/>
          <w:lang w:bidi="ar"/>
        </w:rPr>
      </w:pPr>
      <w:bookmarkStart w:id="0" w:name="_GoBack"/>
      <w:bookmarkEnd w:id="0"/>
    </w:p>
    <w:sectPr w:rsidR="00C219E6" w:rsidRPr="0085280F" w:rsidSect="00AE5C3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A2" w:rsidRDefault="006273A2" w:rsidP="005C0102">
      <w:r>
        <w:separator/>
      </w:r>
    </w:p>
  </w:endnote>
  <w:endnote w:type="continuationSeparator" w:id="0">
    <w:p w:rsidR="006273A2" w:rsidRDefault="006273A2"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楷体_GB2312">
    <w:panose1 w:val="02010609030101010101"/>
    <w:charset w:val="86"/>
    <w:family w:val="modern"/>
    <w:pitch w:val="fixed"/>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A2" w:rsidRDefault="006273A2" w:rsidP="005C0102">
      <w:r>
        <w:separator/>
      </w:r>
    </w:p>
  </w:footnote>
  <w:footnote w:type="continuationSeparator" w:id="0">
    <w:p w:rsidR="006273A2" w:rsidRDefault="006273A2"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1079D5"/>
    <w:rsid w:val="00121F42"/>
    <w:rsid w:val="00167863"/>
    <w:rsid w:val="001C058F"/>
    <w:rsid w:val="002253DF"/>
    <w:rsid w:val="002F594B"/>
    <w:rsid w:val="00391B0F"/>
    <w:rsid w:val="003A47A8"/>
    <w:rsid w:val="003C15F8"/>
    <w:rsid w:val="003C238B"/>
    <w:rsid w:val="005C0102"/>
    <w:rsid w:val="006273A2"/>
    <w:rsid w:val="006452E1"/>
    <w:rsid w:val="00672599"/>
    <w:rsid w:val="00672627"/>
    <w:rsid w:val="0075733E"/>
    <w:rsid w:val="007D17E5"/>
    <w:rsid w:val="007D6DC1"/>
    <w:rsid w:val="007E3070"/>
    <w:rsid w:val="00844B0C"/>
    <w:rsid w:val="0085280F"/>
    <w:rsid w:val="008D4B02"/>
    <w:rsid w:val="008E6F65"/>
    <w:rsid w:val="009331C5"/>
    <w:rsid w:val="00AB6235"/>
    <w:rsid w:val="00AE5C33"/>
    <w:rsid w:val="00AF340B"/>
    <w:rsid w:val="00BA59B5"/>
    <w:rsid w:val="00C219E6"/>
    <w:rsid w:val="00C271AD"/>
    <w:rsid w:val="00CB7B77"/>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28F5C"/>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xieshujie</cp:lastModifiedBy>
  <cp:revision>3</cp:revision>
  <dcterms:created xsi:type="dcterms:W3CDTF">2023-08-02T02:11:00Z</dcterms:created>
  <dcterms:modified xsi:type="dcterms:W3CDTF">2023-08-02T02:20:00Z</dcterms:modified>
</cp:coreProperties>
</file>